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960"/>
        <w:gridCol w:w="6548"/>
        <w:gridCol w:w="1418"/>
      </w:tblGrid>
      <w:tr w:rsidR="00493953" w:rsidRPr="0072307D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  <w:hideMark/>
          </w:tcPr>
          <w:p w:rsidR="00493953" w:rsidRPr="0072307D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262626"/>
                <w:kern w:val="0"/>
                <w:sz w:val="24"/>
                <w:szCs w:val="24"/>
                <w:lang w:eastAsia="ru-RU"/>
                <w14:ligatures w14:val="none"/>
              </w:rPr>
              <w:t>Гигиеническая чистка</w:t>
            </w:r>
          </w:p>
        </w:tc>
      </w:tr>
      <w:tr w:rsidR="0072307D" w:rsidRPr="0072307D" w:rsidTr="009A73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307D" w:rsidRPr="006D6B23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72307D" w:rsidRPr="0072307D" w:rsidTr="0072307D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07D" w:rsidRPr="0072307D" w:rsidRDefault="0072307D" w:rsidP="007230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Ультразвуковая чистка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1 950 ₽</w:t>
            </w:r>
          </w:p>
        </w:tc>
      </w:tr>
      <w:tr w:rsidR="0072307D" w:rsidRPr="0072307D" w:rsidTr="0072307D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07D" w:rsidRPr="0072307D" w:rsidRDefault="0072307D" w:rsidP="007230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Механическая чистка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2 450 ₽</w:t>
            </w:r>
          </w:p>
        </w:tc>
      </w:tr>
      <w:tr w:rsidR="0072307D" w:rsidRPr="0072307D" w:rsidTr="0072307D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07D" w:rsidRPr="0072307D" w:rsidRDefault="0072307D" w:rsidP="007230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Газожидкостный пилинг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307D" w:rsidRPr="0072307D" w:rsidRDefault="0072307D" w:rsidP="00723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2307D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</w:tbl>
    <w:p w:rsidR="0001532E" w:rsidRPr="003A3BF3" w:rsidRDefault="0001532E" w:rsidP="004C50CE">
      <w:pPr>
        <w:ind w:left="-709"/>
      </w:pPr>
    </w:p>
    <w:sectPr w:rsidR="0001532E" w:rsidRPr="003A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4C50CE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70289"/>
    <w:rsid w:val="00BE635B"/>
    <w:rsid w:val="00CE5359"/>
    <w:rsid w:val="00D16737"/>
    <w:rsid w:val="00E73675"/>
    <w:rsid w:val="00EA495A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2024-12-18T16:45:00Z</dcterms:created>
  <dcterms:modified xsi:type="dcterms:W3CDTF">2024-12-18T16:45:00Z</dcterms:modified>
</cp:coreProperties>
</file>